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0A5E" w:rsidRDefault="009B0A5E" w:rsidP="009B0A5E">
      <w:pPr>
        <w:suppressAutoHyphens/>
        <w:wordWrap w:val="0"/>
        <w:spacing w:line="260" w:lineRule="exac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bookmarkStart w:id="0" w:name="_GoBack"/>
      <w:bookmarkEnd w:id="0"/>
      <w:r>
        <w:rPr>
          <w:rFonts w:ascii="ＭＳ ゴシック" w:eastAsia="ＭＳ ゴシック" w:hAnsi="ＭＳ ゴシック" w:hint="eastAsia"/>
          <w:color w:val="000000"/>
          <w:kern w:val="0"/>
        </w:rPr>
        <w:t>様式第４－①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505"/>
      </w:tblGrid>
      <w:tr w:rsidR="009B0A5E" w:rsidTr="00B653AD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A5E" w:rsidRDefault="009B0A5E" w:rsidP="00B653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:rsidR="009B0A5E" w:rsidRDefault="009B0A5E" w:rsidP="00B653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:rsidR="009B0A5E" w:rsidRDefault="009B0A5E" w:rsidP="00BA2E2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4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中小企業信用保険法第２条第５項第４号の規定による認定申請書</w:t>
            </w:r>
          </w:p>
          <w:p w:rsidR="009B0A5E" w:rsidRDefault="009B0A5E" w:rsidP="00B653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:rsidR="009B0A5E" w:rsidRDefault="009B0A5E" w:rsidP="00B653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  　　年　　月　　日</w:t>
            </w:r>
          </w:p>
          <w:p w:rsidR="009B0A5E" w:rsidRDefault="009B0A5E" w:rsidP="00B653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:rsidR="009B0A5E" w:rsidRDefault="009B0A5E" w:rsidP="00B653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="009E739C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大多喜町長　平林　昇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="00FA4818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様</w:t>
            </w:r>
          </w:p>
          <w:p w:rsidR="009B0A5E" w:rsidRDefault="009B0A5E" w:rsidP="00B653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:rsidR="009B0A5E" w:rsidRDefault="009B0A5E" w:rsidP="00B653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:rsidR="009B0A5E" w:rsidRDefault="009B0A5E" w:rsidP="00B653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申請者</w:t>
            </w:r>
          </w:p>
          <w:p w:rsidR="009B0A5E" w:rsidRDefault="009B0A5E" w:rsidP="00B653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住　所　　　　　　　　　　　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</w:t>
            </w:r>
          </w:p>
          <w:p w:rsidR="009B0A5E" w:rsidRDefault="009B0A5E" w:rsidP="00B653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氏　名　（名称及び代表者の氏名）</w:t>
            </w:r>
            <w:r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  </w:t>
            </w:r>
          </w:p>
          <w:p w:rsidR="009B0A5E" w:rsidRDefault="009B0A5E" w:rsidP="00B653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:rsidR="003707C9" w:rsidRDefault="009B0A5E" w:rsidP="00B653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私は、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○○○</w:t>
            </w:r>
            <w:r w:rsidR="003707C9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（注）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の発生に起因して、下記のとおり、経営の安定に支障が生じて</w:t>
            </w:r>
          </w:p>
          <w:p w:rsidR="003707C9" w:rsidRDefault="009B0A5E" w:rsidP="003707C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おりますので、中小企業信用保険法第２条第５項第４号の規定に基づき認定されるよ</w:t>
            </w:r>
          </w:p>
          <w:p w:rsidR="009B0A5E" w:rsidRDefault="009B0A5E" w:rsidP="003707C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うお願いします。</w:t>
            </w:r>
          </w:p>
          <w:p w:rsidR="009B0A5E" w:rsidRDefault="009B0A5E" w:rsidP="00B653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:rsidR="009B0A5E" w:rsidRDefault="009B0A5E" w:rsidP="00B653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記</w:t>
            </w:r>
          </w:p>
          <w:p w:rsidR="009B0A5E" w:rsidRDefault="009B0A5E" w:rsidP="00B653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:rsidR="009B0A5E" w:rsidRDefault="009B0A5E" w:rsidP="00B653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１　事業開始年月日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</w:t>
            </w:r>
            <w:r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年　　月　　日</w:t>
            </w:r>
          </w:p>
          <w:p w:rsidR="009B0A5E" w:rsidRDefault="009B0A5E" w:rsidP="00B653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２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（１）売上高等</w:t>
            </w:r>
          </w:p>
          <w:p w:rsidR="009B0A5E" w:rsidRDefault="009B0A5E" w:rsidP="00B653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（イ）最近１か月間の売上高等</w:t>
            </w:r>
          </w:p>
          <w:p w:rsidR="009B0A5E" w:rsidRDefault="009B0A5E" w:rsidP="00B653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減少率　　　　％（実績）</w:t>
            </w:r>
          </w:p>
          <w:p w:rsidR="009B0A5E" w:rsidRDefault="009B0A5E" w:rsidP="00B653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</w:t>
            </w:r>
            <w:r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Ｂ－Ａ</w:t>
            </w:r>
          </w:p>
          <w:p w:rsidR="009B0A5E" w:rsidRDefault="009B0A5E" w:rsidP="00B653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Ｂ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×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>100</w:t>
            </w:r>
          </w:p>
          <w:p w:rsidR="009B0A5E" w:rsidRDefault="009B0A5E" w:rsidP="00B653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Ａ：災害等の発生における最近１か月間の売上高等</w:t>
            </w:r>
          </w:p>
          <w:p w:rsidR="009B0A5E" w:rsidRDefault="009B0A5E" w:rsidP="00B653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="00E05D00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　　　年　　月）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　　　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　　　　　　円</w:t>
            </w:r>
          </w:p>
          <w:p w:rsidR="009B0A5E" w:rsidRDefault="009B0A5E" w:rsidP="00B653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Ｂ：Ａの期間に対応する前年１か月間の売上高等</w:t>
            </w:r>
          </w:p>
          <w:p w:rsidR="009B0A5E" w:rsidRDefault="009B0A5E" w:rsidP="00B653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="00E05D00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　　　年　　月）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　　　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　　　　　　円</w:t>
            </w:r>
          </w:p>
          <w:p w:rsidR="009B0A5E" w:rsidRDefault="009B0A5E" w:rsidP="00B653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（ロ）最近３か月間の売上高等の実績見込み</w:t>
            </w:r>
          </w:p>
          <w:p w:rsidR="009B0A5E" w:rsidRDefault="009B0A5E" w:rsidP="00B653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減少率</w:t>
            </w:r>
            <w:r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％（実績見込み）</w:t>
            </w:r>
          </w:p>
          <w:p w:rsidR="009B0A5E" w:rsidRDefault="009B0A5E" w:rsidP="00B653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（Ｂ＋Ｄ）－（Ａ＋Ｃ）</w:t>
            </w:r>
          </w:p>
          <w:p w:rsidR="009B0A5E" w:rsidRDefault="009B0A5E" w:rsidP="00B653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Ｂ＋Ｄ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×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>100</w:t>
            </w:r>
          </w:p>
          <w:p w:rsidR="009B0A5E" w:rsidRDefault="009B0A5E" w:rsidP="00B653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:rsidR="009B0A5E" w:rsidRDefault="009B0A5E" w:rsidP="00B653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:rsidR="009B0A5E" w:rsidRDefault="009B0A5E" w:rsidP="00B653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Ｃ：Ａの期間後２か月間の見込み売上高等</w:t>
            </w:r>
          </w:p>
          <w:p w:rsidR="009B0A5E" w:rsidRDefault="009B0A5E" w:rsidP="00B653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</w:t>
            </w:r>
            <w:r w:rsidR="00E05D00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　　　年　　月～　　　年　　月）</w:t>
            </w:r>
            <w:r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円</w:t>
            </w:r>
          </w:p>
          <w:p w:rsidR="009B0A5E" w:rsidRDefault="009B0A5E" w:rsidP="00B653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Ｄ：Ｃの期間に対応する前年の２か月間の売上高等</w:t>
            </w:r>
          </w:p>
          <w:p w:rsidR="009B0A5E" w:rsidRDefault="009B0A5E" w:rsidP="00B653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</w:t>
            </w:r>
            <w:r w:rsidR="00E05D00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　　　年　　月～　　　年　　月）</w:t>
            </w:r>
            <w:r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円</w:t>
            </w:r>
          </w:p>
          <w:p w:rsidR="009B0A5E" w:rsidRDefault="009B0A5E" w:rsidP="00B653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３　売上高等が減少し、又は減少すると見込まれる理由</w:t>
            </w:r>
          </w:p>
          <w:p w:rsidR="009B0A5E" w:rsidRDefault="009B0A5E" w:rsidP="00B653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6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:rsidR="009B0A5E" w:rsidRDefault="009B0A5E" w:rsidP="00B653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</w:tc>
      </w:tr>
    </w:tbl>
    <w:p w:rsidR="009B0A5E" w:rsidRDefault="009B0A5E" w:rsidP="009B0A5E">
      <w:pPr>
        <w:suppressAutoHyphens/>
        <w:wordWrap w:val="0"/>
        <w:spacing w:line="246" w:lineRule="exac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>
        <w:rPr>
          <w:rFonts w:ascii="ＭＳ ゴシック" w:eastAsia="ＭＳ ゴシック" w:hAnsi="ＭＳ ゴシック" w:hint="eastAsia"/>
          <w:color w:val="000000"/>
          <w:kern w:val="0"/>
        </w:rPr>
        <w:t>（注）　○○○には、「災害その他突発的に生じた事由」を入れる。</w:t>
      </w:r>
    </w:p>
    <w:p w:rsidR="009B0A5E" w:rsidRDefault="009B0A5E" w:rsidP="009B0A5E">
      <w:pPr>
        <w:suppressAutoHyphens/>
        <w:wordWrap w:val="0"/>
        <w:spacing w:line="246" w:lineRule="exact"/>
        <w:ind w:left="1230" w:hanging="1230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>
        <w:rPr>
          <w:rFonts w:ascii="ＭＳ ゴシック" w:eastAsia="ＭＳ ゴシック" w:hAnsi="ＭＳ ゴシック" w:hint="eastAsia"/>
          <w:color w:val="000000"/>
          <w:kern w:val="0"/>
        </w:rPr>
        <w:t>（留意事項）</w:t>
      </w:r>
    </w:p>
    <w:p w:rsidR="009B0A5E" w:rsidRDefault="009B0A5E" w:rsidP="009B0A5E">
      <w:pPr>
        <w:suppressAutoHyphens/>
        <w:wordWrap w:val="0"/>
        <w:spacing w:line="246" w:lineRule="exac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>
        <w:rPr>
          <w:rFonts w:ascii="ＭＳ ゴシック" w:eastAsia="ＭＳ ゴシック" w:hAnsi="ＭＳ ゴシック" w:hint="eastAsia"/>
          <w:color w:val="000000"/>
          <w:kern w:val="0"/>
        </w:rPr>
        <w:t xml:space="preserve">　①　本認定とは別に、金融機関及び信用保証協会による金融上の審査があります。</w:t>
      </w:r>
    </w:p>
    <w:p w:rsidR="009B0A5E" w:rsidRDefault="009B0A5E" w:rsidP="009B0A5E">
      <w:pPr>
        <w:suppressAutoHyphens/>
        <w:wordWrap w:val="0"/>
        <w:spacing w:line="260" w:lineRule="exact"/>
        <w:ind w:left="420" w:hangingChars="200" w:hanging="420"/>
        <w:jc w:val="left"/>
        <w:textAlignment w:val="baseline"/>
        <w:rPr>
          <w:rFonts w:ascii="ＭＳ ゴシック" w:eastAsia="ＭＳ ゴシック" w:hAnsi="ＭＳ ゴシック"/>
          <w:color w:val="000000"/>
          <w:kern w:val="0"/>
        </w:rPr>
      </w:pPr>
      <w:r>
        <w:rPr>
          <w:rFonts w:ascii="ＭＳ ゴシック" w:eastAsia="ＭＳ ゴシック" w:hAnsi="ＭＳ ゴシック" w:hint="eastAsia"/>
          <w:color w:val="000000"/>
          <w:kern w:val="0"/>
        </w:rPr>
        <w:t xml:space="preserve">　②　市町村長又は特別区長から認定を受けた後、本認定の有効期間内に金融機関又は信用保証協会に対して、保証の申込みを行うことが必要です。</w:t>
      </w:r>
    </w:p>
    <w:p w:rsidR="009B0A5E" w:rsidRPr="009B0A5E" w:rsidRDefault="009B0A5E" w:rsidP="00BA2E27">
      <w:pPr>
        <w:spacing w:beforeLines="100" w:before="360"/>
        <w:ind w:firstLineChars="100" w:firstLine="210"/>
        <w:rPr>
          <w:rFonts w:ascii="ＭＳ ゴシック" w:eastAsia="ＭＳ ゴシック" w:hAnsi="ＭＳ ゴシック"/>
          <w:szCs w:val="21"/>
        </w:rPr>
      </w:pPr>
      <w:r w:rsidRPr="009B0A5E">
        <w:rPr>
          <w:rFonts w:ascii="ＭＳ ゴシック" w:eastAsia="ＭＳ ゴシック" w:hAnsi="ＭＳ ゴシック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0F41E9" wp14:editId="60604994">
                <wp:simplePos x="0" y="0"/>
                <wp:positionH relativeFrom="column">
                  <wp:posOffset>-13335</wp:posOffset>
                </wp:positionH>
                <wp:positionV relativeFrom="paragraph">
                  <wp:posOffset>70485</wp:posOffset>
                </wp:positionV>
                <wp:extent cx="5448300" cy="14859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8300" cy="14859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850CAD" id="正方形/長方形 1" o:spid="_x0000_s1026" style="position:absolute;left:0;text-align:left;margin-left:-1.05pt;margin-top:5.55pt;width:429pt;height:1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" filled="f" strokecolor="windowText"/>
            </w:pict>
          </mc:Fallback>
        </mc:AlternateContent>
      </w:r>
      <w:r w:rsidRPr="009B0A5E">
        <w:rPr>
          <w:rFonts w:ascii="ＭＳ ゴシック" w:eastAsia="ＭＳ ゴシック" w:hAnsi="ＭＳ ゴシック" w:hint="eastAsia"/>
          <w:szCs w:val="21"/>
        </w:rPr>
        <w:t xml:space="preserve">大商商第　　　　　号　　</w:t>
      </w:r>
    </w:p>
    <w:p w:rsidR="009B0A5E" w:rsidRPr="009B0A5E" w:rsidRDefault="0014165A" w:rsidP="0014165A">
      <w:pPr>
        <w:ind w:firstLineChars="100" w:firstLine="21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令和</w:t>
      </w:r>
      <w:r w:rsidR="009B0A5E" w:rsidRPr="009B0A5E">
        <w:rPr>
          <w:rFonts w:ascii="ＭＳ ゴシック" w:eastAsia="ＭＳ ゴシック" w:hAnsi="ＭＳ ゴシック" w:hint="eastAsia"/>
          <w:szCs w:val="21"/>
        </w:rPr>
        <w:t xml:space="preserve">　　年　　月　　日</w:t>
      </w:r>
    </w:p>
    <w:p w:rsidR="009B0A5E" w:rsidRPr="009B0A5E" w:rsidRDefault="009B0A5E" w:rsidP="009B0A5E">
      <w:pPr>
        <w:rPr>
          <w:rFonts w:ascii="ＭＳ ゴシック" w:eastAsia="ＭＳ ゴシック" w:hAnsi="ＭＳ ゴシック"/>
          <w:szCs w:val="21"/>
        </w:rPr>
      </w:pPr>
      <w:r w:rsidRPr="009B0A5E">
        <w:rPr>
          <w:rFonts w:ascii="ＭＳ ゴシック" w:eastAsia="ＭＳ ゴシック" w:hAnsi="ＭＳ ゴシック" w:hint="eastAsia"/>
          <w:szCs w:val="21"/>
        </w:rPr>
        <w:t xml:space="preserve">　申請のとおり相違ないことを認定します。</w:t>
      </w:r>
    </w:p>
    <w:p w:rsidR="009B0A5E" w:rsidRPr="009B0A5E" w:rsidRDefault="009B0A5E" w:rsidP="009B0A5E">
      <w:pPr>
        <w:ind w:leftChars="228" w:left="2789" w:hangingChars="1100" w:hanging="2310"/>
        <w:rPr>
          <w:rFonts w:ascii="ＭＳ ゴシック" w:eastAsia="ＭＳ ゴシック" w:hAnsi="ＭＳ ゴシック"/>
          <w:szCs w:val="21"/>
        </w:rPr>
      </w:pPr>
      <w:r w:rsidRPr="009B0A5E">
        <w:rPr>
          <w:rFonts w:ascii="ＭＳ ゴシック" w:eastAsia="ＭＳ ゴシック" w:hAnsi="ＭＳ ゴシック"/>
          <w:szCs w:val="21"/>
        </w:rPr>
        <w:t>(</w:t>
      </w:r>
      <w:r w:rsidRPr="009B0A5E">
        <w:rPr>
          <w:rFonts w:ascii="ＭＳ ゴシック" w:eastAsia="ＭＳ ゴシック" w:hAnsi="ＭＳ ゴシック" w:hint="eastAsia"/>
          <w:szCs w:val="21"/>
        </w:rPr>
        <w:t>注</w:t>
      </w:r>
      <w:r w:rsidRPr="009B0A5E">
        <w:rPr>
          <w:rFonts w:ascii="ＭＳ ゴシック" w:eastAsia="ＭＳ ゴシック" w:hAnsi="ＭＳ ゴシック"/>
          <w:szCs w:val="21"/>
        </w:rPr>
        <w:t>)</w:t>
      </w:r>
      <w:r w:rsidRPr="009B0A5E">
        <w:rPr>
          <w:rFonts w:ascii="ＭＳ ゴシック" w:eastAsia="ＭＳ ゴシック" w:hAnsi="ＭＳ ゴシック" w:hint="eastAsia"/>
          <w:szCs w:val="21"/>
        </w:rPr>
        <w:t>本認定書の有効期間：</w:t>
      </w:r>
      <w:r w:rsidR="0014165A">
        <w:rPr>
          <w:rFonts w:ascii="ＭＳ ゴシック" w:eastAsia="ＭＳ ゴシック" w:hAnsi="ＭＳ ゴシック" w:hint="eastAsia"/>
          <w:szCs w:val="21"/>
        </w:rPr>
        <w:t>令和</w:t>
      </w:r>
      <w:r w:rsidRPr="009B0A5E">
        <w:rPr>
          <w:rFonts w:ascii="ＭＳ ゴシック" w:eastAsia="ＭＳ ゴシック" w:hAnsi="ＭＳ ゴシック" w:hint="eastAsia"/>
          <w:szCs w:val="21"/>
        </w:rPr>
        <w:t xml:space="preserve">　　年　　月　　日～</w:t>
      </w:r>
      <w:r w:rsidR="0014165A">
        <w:rPr>
          <w:rFonts w:ascii="ＭＳ ゴシック" w:eastAsia="ＭＳ ゴシック" w:hAnsi="ＭＳ ゴシック" w:hint="eastAsia"/>
          <w:szCs w:val="21"/>
        </w:rPr>
        <w:t>令和</w:t>
      </w:r>
      <w:r w:rsidRPr="009B0A5E">
        <w:rPr>
          <w:rFonts w:ascii="ＭＳ ゴシック" w:eastAsia="ＭＳ ゴシック" w:hAnsi="ＭＳ ゴシック" w:hint="eastAsia"/>
          <w:szCs w:val="21"/>
        </w:rPr>
        <w:t xml:space="preserve">　　年　　月　　日まで</w:t>
      </w:r>
    </w:p>
    <w:p w:rsidR="009B0A5E" w:rsidRDefault="009B0A5E" w:rsidP="009B0A5E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  <w:r w:rsidRPr="009B0A5E">
        <w:rPr>
          <w:rFonts w:ascii="ＭＳ ゴシック" w:eastAsia="ＭＳ ゴシック" w:hAnsi="ＭＳ ゴシック" w:hint="eastAsia"/>
          <w:szCs w:val="21"/>
        </w:rPr>
        <w:t xml:space="preserve">　　　　　　　　　　　　　認定者　　　大多喜町長　　平　林　　昇</w:t>
      </w:r>
    </w:p>
    <w:p w:rsidR="003707C9" w:rsidRDefault="003707C9" w:rsidP="009B0A5E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</w:p>
    <w:p w:rsidR="00DA4F86" w:rsidRDefault="00DA4F86" w:rsidP="003707C9">
      <w:pPr>
        <w:ind w:left="2730" w:hangingChars="1300" w:hanging="2730"/>
        <w:jc w:val="center"/>
        <w:rPr>
          <w:rFonts w:ascii="ＭＳ ゴシック" w:eastAsia="ＭＳ ゴシック" w:hAnsi="ＭＳ ゴシック"/>
          <w:szCs w:val="21"/>
        </w:rPr>
      </w:pPr>
    </w:p>
    <w:p w:rsidR="00DA4F86" w:rsidRDefault="00DA4F86" w:rsidP="003707C9">
      <w:pPr>
        <w:ind w:left="2730" w:hangingChars="1300" w:hanging="2730"/>
        <w:jc w:val="center"/>
        <w:rPr>
          <w:rFonts w:ascii="ＭＳ ゴシック" w:eastAsia="ＭＳ ゴシック" w:hAnsi="ＭＳ ゴシック"/>
          <w:szCs w:val="21"/>
        </w:rPr>
      </w:pPr>
    </w:p>
    <w:p w:rsidR="003707C9" w:rsidRDefault="003707C9" w:rsidP="003707C9">
      <w:pPr>
        <w:ind w:left="2730" w:hangingChars="1300" w:hanging="2730"/>
        <w:jc w:val="center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売　上　比　較　</w:t>
      </w:r>
      <w:r w:rsidR="00D800BF">
        <w:rPr>
          <w:rFonts w:ascii="ＭＳ ゴシック" w:eastAsia="ＭＳ ゴシック" w:hAnsi="ＭＳ ゴシック" w:hint="eastAsia"/>
          <w:szCs w:val="21"/>
        </w:rPr>
        <w:t>票</w:t>
      </w:r>
    </w:p>
    <w:p w:rsidR="003707C9" w:rsidRDefault="003707C9" w:rsidP="003707C9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</w:p>
    <w:p w:rsidR="003707C9" w:rsidRDefault="003707C9" w:rsidP="003707C9">
      <w:pPr>
        <w:ind w:left="2730" w:hangingChars="1300" w:hanging="2730"/>
        <w:rPr>
          <w:rFonts w:ascii="ＭＳ ゴシック" w:eastAsia="ＭＳ ゴシック" w:hAnsi="ＭＳ ゴシック"/>
          <w:szCs w:val="21"/>
          <w:u w:val="single"/>
        </w:rPr>
      </w:pPr>
      <w:r w:rsidRPr="003707C9">
        <w:rPr>
          <w:rFonts w:ascii="ＭＳ ゴシック" w:eastAsia="ＭＳ ゴシック" w:hAnsi="ＭＳ ゴシック" w:hint="eastAsia"/>
          <w:szCs w:val="21"/>
          <w:u w:val="single"/>
        </w:rPr>
        <w:t>申請者名：</w:t>
      </w:r>
      <w:r>
        <w:rPr>
          <w:rFonts w:ascii="ＭＳ ゴシック" w:eastAsia="ＭＳ ゴシック" w:hAnsi="ＭＳ ゴシック" w:hint="eastAsia"/>
          <w:szCs w:val="21"/>
          <w:u w:val="single"/>
        </w:rPr>
        <w:t xml:space="preserve">　　　　　　　　　</w:t>
      </w:r>
    </w:p>
    <w:p w:rsidR="003707C9" w:rsidRDefault="003707C9" w:rsidP="003707C9">
      <w:pPr>
        <w:ind w:left="2730" w:hangingChars="1300" w:hanging="2730"/>
        <w:rPr>
          <w:rFonts w:ascii="ＭＳ ゴシック" w:eastAsia="ＭＳ ゴシック" w:hAnsi="ＭＳ ゴシック"/>
          <w:szCs w:val="21"/>
          <w:u w:val="single"/>
        </w:rPr>
      </w:pPr>
    </w:p>
    <w:p w:rsidR="003707C9" w:rsidRDefault="003707C9" w:rsidP="003707C9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  <w:r w:rsidRPr="003707C9">
        <w:rPr>
          <w:rFonts w:ascii="ＭＳ ゴシック" w:eastAsia="ＭＳ ゴシック" w:hAnsi="ＭＳ ゴシック" w:hint="eastAsia"/>
          <w:szCs w:val="21"/>
        </w:rPr>
        <w:t>１．最近１か月の売上高等の比較</w:t>
      </w:r>
    </w:p>
    <w:p w:rsidR="003707C9" w:rsidRDefault="003707C9" w:rsidP="003707C9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4253"/>
        <w:gridCol w:w="3544"/>
      </w:tblGrid>
      <w:tr w:rsidR="003707C9" w:rsidTr="003707C9">
        <w:tc>
          <w:tcPr>
            <w:tcW w:w="4253" w:type="dxa"/>
          </w:tcPr>
          <w:p w:rsidR="003707C9" w:rsidRDefault="003707C9" w:rsidP="003707C9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最近１か月の売上高【Ａ】</w:t>
            </w:r>
          </w:p>
        </w:tc>
        <w:tc>
          <w:tcPr>
            <w:tcW w:w="3544" w:type="dxa"/>
          </w:tcPr>
          <w:p w:rsidR="003707C9" w:rsidRDefault="003707C9" w:rsidP="003707C9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　　　　　　円</w:t>
            </w:r>
          </w:p>
        </w:tc>
      </w:tr>
      <w:tr w:rsidR="003707C9" w:rsidRPr="003707C9" w:rsidTr="003707C9">
        <w:tc>
          <w:tcPr>
            <w:tcW w:w="4253" w:type="dxa"/>
          </w:tcPr>
          <w:p w:rsidR="003707C9" w:rsidRDefault="003707C9" w:rsidP="003707C9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Ａの期間に対応する前年同期の売上高【Ｂ】</w:t>
            </w:r>
          </w:p>
        </w:tc>
        <w:tc>
          <w:tcPr>
            <w:tcW w:w="3544" w:type="dxa"/>
          </w:tcPr>
          <w:p w:rsidR="003707C9" w:rsidRDefault="003707C9" w:rsidP="003707C9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　　　　　　円</w:t>
            </w:r>
          </w:p>
        </w:tc>
      </w:tr>
    </w:tbl>
    <w:p w:rsidR="003707C9" w:rsidRDefault="003707C9" w:rsidP="003707C9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</w:p>
    <w:p w:rsidR="003707C9" w:rsidRDefault="003707C9" w:rsidP="003707C9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（最近１か月の売上高の減少率）</w:t>
      </w:r>
    </w:p>
    <w:p w:rsidR="003707C9" w:rsidRDefault="00DA4F86" w:rsidP="003707C9">
      <w:pPr>
        <w:ind w:left="2730" w:hangingChars="1300" w:hanging="2730"/>
        <w:rPr>
          <w:rFonts w:ascii="ＭＳ ゴシック" w:eastAsia="ＭＳ ゴシック" w:hAnsi="ＭＳ ゴシック"/>
          <w:szCs w:val="21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1CFBCA" wp14:editId="3BF46813">
                <wp:simplePos x="0" y="0"/>
                <wp:positionH relativeFrom="column">
                  <wp:posOffset>3281045</wp:posOffset>
                </wp:positionH>
                <wp:positionV relativeFrom="paragraph">
                  <wp:posOffset>80573</wp:posOffset>
                </wp:positionV>
                <wp:extent cx="1828800" cy="182880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A4F86" w:rsidRPr="00DA4F86" w:rsidRDefault="00DA4F86" w:rsidP="00DA4F86">
                            <w:pPr>
                              <w:ind w:left="2730" w:hangingChars="1300" w:hanging="27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A4F86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×100　＝　　　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D1CFBC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58.35pt;margin-top:6.3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" filled="f" stroked="f">
                <v:textbox style="mso-fit-shape-to-text:t" inset="5.85pt,.7pt,5.85pt,.7pt">
                  <w:txbxContent>
                    <w:p w:rsidR="00DA4F86" w:rsidRPr="00DA4F86" w:rsidRDefault="00DA4F86" w:rsidP="00DA4F86">
                      <w:pPr>
                        <w:ind w:left="2730" w:hangingChars="1300" w:hanging="2730"/>
                        <w:rPr>
                          <w:rFonts w:ascii="ＭＳ ゴシック" w:eastAsia="ＭＳ ゴシック" w:hAnsi="ＭＳ ゴシック"/>
                          <w:color w:val="000000" w:themeColor="text1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A4F86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×100　＝　　　％</w:t>
                      </w:r>
                    </w:p>
                  </w:txbxContent>
                </v:textbox>
              </v:shape>
            </w:pict>
          </mc:Fallback>
        </mc:AlternateContent>
      </w:r>
      <w:r w:rsidR="003707C9" w:rsidRPr="003707C9">
        <w:rPr>
          <w:rFonts w:ascii="ＭＳ ゴシック" w:eastAsia="ＭＳ ゴシック" w:hAnsi="ＭＳ ゴシック" w:hint="eastAsia"/>
          <w:szCs w:val="21"/>
          <w:u w:val="single"/>
        </w:rPr>
        <w:t xml:space="preserve">【Ｂ】　　　　　　円　－　【Ａ】　　　　　　円　</w:t>
      </w:r>
    </w:p>
    <w:p w:rsidR="003707C9" w:rsidRDefault="003707C9" w:rsidP="003707C9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  <w:r w:rsidRPr="003707C9">
        <w:rPr>
          <w:rFonts w:ascii="ＭＳ ゴシック" w:eastAsia="ＭＳ ゴシック" w:hAnsi="ＭＳ ゴシック" w:hint="eastAsia"/>
          <w:szCs w:val="21"/>
        </w:rPr>
        <w:t xml:space="preserve">　　　　　　　【Ｂ】　　　　　　　円</w:t>
      </w:r>
    </w:p>
    <w:p w:rsidR="00DA4F86" w:rsidRDefault="00DA4F86" w:rsidP="003707C9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</w:p>
    <w:p w:rsidR="00DA4F86" w:rsidRDefault="00DA4F86" w:rsidP="003707C9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</w:p>
    <w:p w:rsidR="00DA4F86" w:rsidRDefault="00DA4F86" w:rsidP="003707C9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２．最近３か月の売上高等の比較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4253"/>
        <w:gridCol w:w="3544"/>
      </w:tblGrid>
      <w:tr w:rsidR="00DA4F86" w:rsidTr="000C2E16">
        <w:tc>
          <w:tcPr>
            <w:tcW w:w="4253" w:type="dxa"/>
          </w:tcPr>
          <w:p w:rsidR="00DA4F86" w:rsidRDefault="00DA4F86" w:rsidP="000C2E16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Ａの期間後２か月間の見込み売上高【Ｃ】</w:t>
            </w:r>
          </w:p>
        </w:tc>
        <w:tc>
          <w:tcPr>
            <w:tcW w:w="3544" w:type="dxa"/>
          </w:tcPr>
          <w:p w:rsidR="00DA4F86" w:rsidRDefault="00DA4F86" w:rsidP="000C2E16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　　　　　　円</w:t>
            </w:r>
          </w:p>
        </w:tc>
      </w:tr>
      <w:tr w:rsidR="00DA4F86" w:rsidRPr="003707C9" w:rsidTr="000C2E16">
        <w:tc>
          <w:tcPr>
            <w:tcW w:w="4253" w:type="dxa"/>
          </w:tcPr>
          <w:p w:rsidR="00DA4F86" w:rsidRDefault="00DA4F86" w:rsidP="000C2E16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Ｃの期間に対応する前年同期の売上高【Ｄ】</w:t>
            </w:r>
          </w:p>
        </w:tc>
        <w:tc>
          <w:tcPr>
            <w:tcW w:w="3544" w:type="dxa"/>
          </w:tcPr>
          <w:p w:rsidR="00DA4F86" w:rsidRDefault="00DA4F86" w:rsidP="000C2E16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　　　　　　円</w:t>
            </w:r>
          </w:p>
        </w:tc>
      </w:tr>
      <w:tr w:rsidR="00DA4F86" w:rsidRPr="003707C9" w:rsidTr="000C2E16">
        <w:tc>
          <w:tcPr>
            <w:tcW w:w="4253" w:type="dxa"/>
          </w:tcPr>
          <w:p w:rsidR="00DA4F86" w:rsidRDefault="00DA4F86" w:rsidP="000C2E16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最近３か月の見込み売上高【Ａ＋Ｃ】</w:t>
            </w:r>
          </w:p>
        </w:tc>
        <w:tc>
          <w:tcPr>
            <w:tcW w:w="3544" w:type="dxa"/>
          </w:tcPr>
          <w:p w:rsidR="00DA4F86" w:rsidRDefault="00DA4F86" w:rsidP="000C2E16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　　　　　　円</w:t>
            </w:r>
          </w:p>
        </w:tc>
      </w:tr>
      <w:tr w:rsidR="00DA4F86" w:rsidRPr="003707C9" w:rsidTr="000C2E16">
        <w:tc>
          <w:tcPr>
            <w:tcW w:w="4253" w:type="dxa"/>
          </w:tcPr>
          <w:p w:rsidR="00DA4F86" w:rsidRDefault="00DA4F86" w:rsidP="000C2E16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同期間における前年同期の売上高【Ｂ＋Ｄ】</w:t>
            </w:r>
          </w:p>
        </w:tc>
        <w:tc>
          <w:tcPr>
            <w:tcW w:w="3544" w:type="dxa"/>
          </w:tcPr>
          <w:p w:rsidR="00DA4F86" w:rsidRDefault="00DA4F86" w:rsidP="000C2E16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　　　　　　円</w:t>
            </w:r>
          </w:p>
        </w:tc>
      </w:tr>
    </w:tbl>
    <w:p w:rsidR="00DA4F86" w:rsidRDefault="00DA4F86" w:rsidP="00DA4F86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</w:p>
    <w:p w:rsidR="00DA4F86" w:rsidRDefault="00DA4F86" w:rsidP="00DA4F86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（最近３か月の売上高の減少率）</w:t>
      </w:r>
    </w:p>
    <w:p w:rsidR="00DA4F86" w:rsidRDefault="00DA4F86" w:rsidP="00DA4F86">
      <w:pPr>
        <w:ind w:left="2730" w:hangingChars="1300" w:hanging="2730"/>
        <w:rPr>
          <w:rFonts w:ascii="ＭＳ ゴシック" w:eastAsia="ＭＳ ゴシック" w:hAnsi="ＭＳ ゴシック"/>
          <w:szCs w:val="21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C64698" wp14:editId="0D8F2F94">
                <wp:simplePos x="0" y="0"/>
                <wp:positionH relativeFrom="column">
                  <wp:posOffset>3761395</wp:posOffset>
                </wp:positionH>
                <wp:positionV relativeFrom="paragraph">
                  <wp:posOffset>80010</wp:posOffset>
                </wp:positionV>
                <wp:extent cx="1828800" cy="182880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A4F86" w:rsidRPr="00DA4F86" w:rsidRDefault="00DA4F86" w:rsidP="00DA4F86">
                            <w:pPr>
                              <w:ind w:left="2730" w:hangingChars="1300" w:hanging="27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A4F86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×100　＝　　　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C64698" id="テキスト ボックス 3" o:spid="_x0000_s1027" type="#_x0000_t202" style="position:absolute;left:0;text-align:left;margin-left:296.15pt;margin-top:6.3pt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" filled="f" stroked="f">
                <v:textbox style="mso-fit-shape-to-text:t" inset="5.85pt,.7pt,5.85pt,.7pt">
                  <w:txbxContent>
                    <w:p w:rsidR="00DA4F86" w:rsidRPr="00DA4F86" w:rsidRDefault="00DA4F86" w:rsidP="00DA4F86">
                      <w:pPr>
                        <w:ind w:left="2730" w:hangingChars="1300" w:hanging="2730"/>
                        <w:rPr>
                          <w:rFonts w:ascii="ＭＳ ゴシック" w:eastAsia="ＭＳ ゴシック" w:hAnsi="ＭＳ ゴシック"/>
                          <w:color w:val="000000" w:themeColor="text1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A4F86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×100　＝　　　％</w:t>
                      </w:r>
                    </w:p>
                  </w:txbxContent>
                </v:textbox>
              </v:shape>
            </w:pict>
          </mc:Fallback>
        </mc:AlternateContent>
      </w:r>
      <w:r w:rsidRPr="003707C9">
        <w:rPr>
          <w:rFonts w:ascii="ＭＳ ゴシック" w:eastAsia="ＭＳ ゴシック" w:hAnsi="ＭＳ ゴシック" w:hint="eastAsia"/>
          <w:szCs w:val="21"/>
          <w:u w:val="single"/>
        </w:rPr>
        <w:t>【Ｂ</w:t>
      </w:r>
      <w:r>
        <w:rPr>
          <w:rFonts w:ascii="ＭＳ ゴシック" w:eastAsia="ＭＳ ゴシック" w:hAnsi="ＭＳ ゴシック" w:hint="eastAsia"/>
          <w:szCs w:val="21"/>
          <w:u w:val="single"/>
        </w:rPr>
        <w:t>＋Ｄ</w:t>
      </w:r>
      <w:r w:rsidRPr="003707C9">
        <w:rPr>
          <w:rFonts w:ascii="ＭＳ ゴシック" w:eastAsia="ＭＳ ゴシック" w:hAnsi="ＭＳ ゴシック" w:hint="eastAsia"/>
          <w:szCs w:val="21"/>
          <w:u w:val="single"/>
        </w:rPr>
        <w:t>】　　　　　　円　－　【Ａ</w:t>
      </w:r>
      <w:r>
        <w:rPr>
          <w:rFonts w:ascii="ＭＳ ゴシック" w:eastAsia="ＭＳ ゴシック" w:hAnsi="ＭＳ ゴシック" w:hint="eastAsia"/>
          <w:szCs w:val="21"/>
          <w:u w:val="single"/>
        </w:rPr>
        <w:t>＋Ｃ</w:t>
      </w:r>
      <w:r w:rsidRPr="003707C9">
        <w:rPr>
          <w:rFonts w:ascii="ＭＳ ゴシック" w:eastAsia="ＭＳ ゴシック" w:hAnsi="ＭＳ ゴシック" w:hint="eastAsia"/>
          <w:szCs w:val="21"/>
          <w:u w:val="single"/>
        </w:rPr>
        <w:t xml:space="preserve">】　　　　　　円　</w:t>
      </w:r>
    </w:p>
    <w:p w:rsidR="00DA4F86" w:rsidRDefault="00DA4F86" w:rsidP="00DA4F86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  <w:r w:rsidRPr="003707C9">
        <w:rPr>
          <w:rFonts w:ascii="ＭＳ ゴシック" w:eastAsia="ＭＳ ゴシック" w:hAnsi="ＭＳ ゴシック" w:hint="eastAsia"/>
          <w:szCs w:val="21"/>
        </w:rPr>
        <w:t xml:space="preserve">　　　　　　　【Ｂ</w:t>
      </w:r>
      <w:r>
        <w:rPr>
          <w:rFonts w:ascii="ＭＳ ゴシック" w:eastAsia="ＭＳ ゴシック" w:hAnsi="ＭＳ ゴシック" w:hint="eastAsia"/>
          <w:szCs w:val="21"/>
        </w:rPr>
        <w:t>＋Ｄ</w:t>
      </w:r>
      <w:r w:rsidRPr="003707C9">
        <w:rPr>
          <w:rFonts w:ascii="ＭＳ ゴシック" w:eastAsia="ＭＳ ゴシック" w:hAnsi="ＭＳ ゴシック" w:hint="eastAsia"/>
          <w:szCs w:val="21"/>
        </w:rPr>
        <w:t>】　　　　　　　円</w:t>
      </w:r>
    </w:p>
    <w:p w:rsidR="00DA4F86" w:rsidRDefault="00DA4F86" w:rsidP="00DA4F86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</w:p>
    <w:p w:rsidR="00DA4F86" w:rsidRDefault="00DA4F86" w:rsidP="003707C9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</w:p>
    <w:p w:rsidR="00DA4F86" w:rsidRDefault="00DA4F86" w:rsidP="003707C9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</w:p>
    <w:p w:rsidR="00DA4F86" w:rsidRDefault="00DA4F86" w:rsidP="003707C9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</w:p>
    <w:p w:rsidR="00DA4F86" w:rsidRDefault="00DA4F86" w:rsidP="003707C9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上記のとおり売上を確認し、相違ありません。</w:t>
      </w:r>
    </w:p>
    <w:p w:rsidR="00DA4F86" w:rsidRDefault="00DA4F86" w:rsidP="003707C9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また、改めて疎明資料の提出を町から求められた場合は、提出に応じます。</w:t>
      </w:r>
    </w:p>
    <w:p w:rsidR="00DA4F86" w:rsidRDefault="00DA4F86" w:rsidP="003707C9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</w:p>
    <w:p w:rsidR="00DA4F86" w:rsidRDefault="00DA4F86" w:rsidP="003707C9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</w:p>
    <w:p w:rsidR="00DA4F86" w:rsidRDefault="00DA4F86" w:rsidP="003707C9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</w:p>
    <w:p w:rsidR="00DA4F86" w:rsidRDefault="00DA4F86" w:rsidP="003707C9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</w:p>
    <w:p w:rsidR="00DA4F86" w:rsidRDefault="00DA4F86" w:rsidP="003707C9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</w:p>
    <w:p w:rsidR="00DA4F86" w:rsidRDefault="00DA4F86" w:rsidP="003707C9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</w:p>
    <w:p w:rsidR="00DA4F86" w:rsidRDefault="00DA4F86" w:rsidP="003707C9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</w:p>
    <w:p w:rsidR="00DA4F86" w:rsidRDefault="00DA4F86" w:rsidP="003707C9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</w:p>
    <w:p w:rsidR="00DA4F86" w:rsidRDefault="00DA4F86" w:rsidP="003707C9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</w:p>
    <w:p w:rsidR="00DA4F86" w:rsidRDefault="00DA4F86" w:rsidP="003707C9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</w:p>
    <w:p w:rsidR="00DA4F86" w:rsidRDefault="00DA4F86" w:rsidP="003707C9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</w:p>
    <w:p w:rsidR="00DA4F86" w:rsidRDefault="00DA4F86" w:rsidP="003707C9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</w:p>
    <w:p w:rsidR="00DA4F86" w:rsidRDefault="00DA4F86" w:rsidP="003707C9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</w:p>
    <w:p w:rsidR="00DA4F86" w:rsidRDefault="00D800BF" w:rsidP="003707C9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中小企業信用保険法第２条第５項４号認定の必要書類（４号認定）</w:t>
      </w:r>
    </w:p>
    <w:p w:rsidR="00D800BF" w:rsidRDefault="00D800BF" w:rsidP="003707C9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</w:p>
    <w:p w:rsidR="00D800BF" w:rsidRDefault="00D800BF" w:rsidP="003707C9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（必要書類）</w:t>
      </w:r>
    </w:p>
    <w:p w:rsidR="00D800BF" w:rsidRDefault="00D800BF" w:rsidP="003707C9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〇法人の場合</w:t>
      </w:r>
    </w:p>
    <w:p w:rsidR="00D800BF" w:rsidRDefault="00D800BF" w:rsidP="003707C9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・認定申請書</w:t>
      </w:r>
    </w:p>
    <w:p w:rsidR="00D800BF" w:rsidRDefault="00D800BF" w:rsidP="003707C9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・法人登記簿謄本</w:t>
      </w:r>
    </w:p>
    <w:p w:rsidR="00D800BF" w:rsidRDefault="00D800BF" w:rsidP="003707C9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・売上比較票</w:t>
      </w:r>
    </w:p>
    <w:p w:rsidR="00D800BF" w:rsidRDefault="00D800BF" w:rsidP="003707C9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・試算表又は売上台帳等</w:t>
      </w:r>
    </w:p>
    <w:p w:rsidR="00D800BF" w:rsidRDefault="00D800BF" w:rsidP="003707C9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・委任状（代理申請の場合）</w:t>
      </w:r>
    </w:p>
    <w:p w:rsidR="00D800BF" w:rsidRDefault="00D800BF" w:rsidP="00D800BF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〇個人の場合</w:t>
      </w:r>
    </w:p>
    <w:p w:rsidR="00D800BF" w:rsidRDefault="00D800BF" w:rsidP="00D800BF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・認定申請書</w:t>
      </w:r>
    </w:p>
    <w:p w:rsidR="00D800BF" w:rsidRDefault="00D800BF" w:rsidP="00D800BF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・確定申告書の青色決算書又は収支内訳書</w:t>
      </w:r>
    </w:p>
    <w:p w:rsidR="00D800BF" w:rsidRDefault="00D800BF" w:rsidP="00D800BF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・売上比較票</w:t>
      </w:r>
    </w:p>
    <w:p w:rsidR="00D800BF" w:rsidRDefault="00D800BF" w:rsidP="00D800BF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・試算表又は売上台帳等</w:t>
      </w:r>
    </w:p>
    <w:p w:rsidR="00D800BF" w:rsidRDefault="00D800BF" w:rsidP="00D800BF">
      <w:pPr>
        <w:ind w:left="2730" w:hangingChars="1300" w:hanging="273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・委任状（代理申請の場合）</w:t>
      </w:r>
    </w:p>
    <w:p w:rsidR="00D800BF" w:rsidRDefault="00D800BF" w:rsidP="00D800BF">
      <w:pPr>
        <w:rPr>
          <w:rFonts w:ascii="ＭＳ ゴシック" w:eastAsia="ＭＳ ゴシック" w:hAnsi="ＭＳ ゴシック"/>
          <w:szCs w:val="21"/>
        </w:rPr>
      </w:pPr>
    </w:p>
    <w:p w:rsidR="00D800BF" w:rsidRDefault="00D800BF" w:rsidP="00D800BF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（認定基準）</w:t>
      </w:r>
    </w:p>
    <w:p w:rsidR="00D800BF" w:rsidRDefault="00D800BF" w:rsidP="00D800BF">
      <w:pPr>
        <w:ind w:left="210" w:hangingChars="100" w:hanging="21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指定案件に起因して、原則として１か月間の売上が前年同月比で▲２０％以上で、かつ、その後２ヶ月を含む３か月間の売上高等が前年同期に比して▲２０％以上の見込みのもの。</w:t>
      </w:r>
    </w:p>
    <w:p w:rsidR="00D800BF" w:rsidRDefault="00D800BF" w:rsidP="00D800BF">
      <w:pPr>
        <w:ind w:left="210" w:hangingChars="100" w:hanging="210"/>
        <w:rPr>
          <w:rFonts w:ascii="ＭＳ ゴシック" w:eastAsia="ＭＳ ゴシック" w:hAnsi="ＭＳ ゴシック"/>
          <w:szCs w:val="21"/>
        </w:rPr>
      </w:pPr>
    </w:p>
    <w:p w:rsidR="00D800BF" w:rsidRDefault="00D800BF" w:rsidP="00D800BF">
      <w:pPr>
        <w:ind w:left="210" w:hangingChars="100" w:hanging="21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※代理申請は委任状が必要です。</w:t>
      </w:r>
    </w:p>
    <w:p w:rsidR="00D800BF" w:rsidRPr="00D800BF" w:rsidRDefault="00D800BF" w:rsidP="00D800BF">
      <w:pPr>
        <w:ind w:left="210" w:hangingChars="100" w:hanging="21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※認定書の有効期間は認定日から３０日ですので、有効期間内に信用保証協会</w:t>
      </w:r>
      <w:r w:rsidR="0067708C">
        <w:rPr>
          <w:rFonts w:ascii="ＭＳ ゴシック" w:eastAsia="ＭＳ ゴシック" w:hAnsi="ＭＳ ゴシック" w:hint="eastAsia"/>
          <w:szCs w:val="21"/>
        </w:rPr>
        <w:t>に対して、申込を行うことが必要です。</w:t>
      </w:r>
    </w:p>
    <w:sectPr w:rsidR="00D800BF" w:rsidRPr="00D800BF" w:rsidSect="009B0A5E">
      <w:pgSz w:w="11906" w:h="16838"/>
      <w:pgMar w:top="680" w:right="1701" w:bottom="68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165A" w:rsidRDefault="0014165A" w:rsidP="0014165A">
      <w:r>
        <w:separator/>
      </w:r>
    </w:p>
  </w:endnote>
  <w:endnote w:type="continuationSeparator" w:id="0">
    <w:p w:rsidR="0014165A" w:rsidRDefault="0014165A" w:rsidP="00141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165A" w:rsidRDefault="0014165A" w:rsidP="0014165A">
      <w:r>
        <w:separator/>
      </w:r>
    </w:p>
  </w:footnote>
  <w:footnote w:type="continuationSeparator" w:id="0">
    <w:p w:rsidR="0014165A" w:rsidRDefault="0014165A" w:rsidP="001416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5E"/>
    <w:rsid w:val="0014165A"/>
    <w:rsid w:val="003707C9"/>
    <w:rsid w:val="0067708C"/>
    <w:rsid w:val="009B0A5E"/>
    <w:rsid w:val="009E739C"/>
    <w:rsid w:val="00BA2E27"/>
    <w:rsid w:val="00D800BF"/>
    <w:rsid w:val="00DA4F86"/>
    <w:rsid w:val="00DB0030"/>
    <w:rsid w:val="00E05D00"/>
    <w:rsid w:val="00F77435"/>
    <w:rsid w:val="00FA4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121A85A-6F50-4CCA-9D35-4345F9716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0A5E"/>
    <w:pPr>
      <w:widowControl w:val="0"/>
      <w:jc w:val="both"/>
    </w:pPr>
    <w:rPr>
      <w:rFonts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07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4165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4165A"/>
    <w:rPr>
      <w:rFonts w:cs="Times New Roman"/>
      <w:szCs w:val="20"/>
    </w:rPr>
  </w:style>
  <w:style w:type="paragraph" w:styleId="a6">
    <w:name w:val="footer"/>
    <w:basedOn w:val="a"/>
    <w:link w:val="a7"/>
    <w:uiPriority w:val="99"/>
    <w:unhideWhenUsed/>
    <w:rsid w:val="0014165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4165A"/>
    <w:rPr>
      <w:rFonts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苅米　健太</dc:creator>
  <cp:keywords/>
  <dc:description/>
  <cp:lastModifiedBy>karikome740</cp:lastModifiedBy>
  <cp:revision>2</cp:revision>
  <dcterms:created xsi:type="dcterms:W3CDTF">2026-10-27T04:53:00Z</dcterms:created>
  <dcterms:modified xsi:type="dcterms:W3CDTF">2026-10-27T04:53:00Z</dcterms:modified>
</cp:coreProperties>
</file>