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39" w:rsidRPr="001B3039" w:rsidRDefault="001B3039" w:rsidP="001B3039">
      <w:pPr>
        <w:ind w:firstLineChars="50" w:firstLine="261"/>
        <w:rPr>
          <w:rFonts w:ascii="HGS創英角ﾎﾟｯﾌﾟ体" w:eastAsia="HGS創英角ﾎﾟｯﾌﾟ体" w:hAnsi="HGS創英角ﾎﾟｯﾌﾟ体" w:hint="eastAsia"/>
          <w:sz w:val="52"/>
          <w:szCs w:val="52"/>
        </w:rPr>
      </w:pPr>
      <w:r w:rsidRPr="0083666A">
        <w:rPr>
          <w:rFonts w:ascii="HGS創英角ﾎﾟｯﾌﾟ体" w:eastAsia="HGS創英角ﾎﾟｯﾌﾟ体" w:hAnsi="HGS創英角ﾎﾟｯﾌﾟ体"/>
          <w:b/>
          <w:outline/>
          <w:noProof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606DE" wp14:editId="3DD25435">
                <wp:simplePos x="0" y="0"/>
                <wp:positionH relativeFrom="column">
                  <wp:posOffset>313055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322" w:rsidRPr="00264322" w:rsidRDefault="00264322" w:rsidP="002643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32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大多喜町バス利用費補助事業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60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65pt;margin-top:1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KvWYUuEA&#10;AAAJAQAADwAAAAAAAAAAAAAAAACbBAAAZHJzL2Rvd25yZXYueG1sUEsFBgAAAAAEAAQA8wAAAKkF&#10;AAAAAA==&#10;" filled="f" stroked="f">
                <v:textbox style="mso-fit-shape-to-text:t" inset="5.85pt,.7pt,5.85pt,.7pt">
                  <w:txbxContent>
                    <w:p w:rsidR="00264322" w:rsidRPr="00264322" w:rsidRDefault="00264322" w:rsidP="0026432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432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大多喜町バス利用費補助事業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4322" w:rsidRPr="0083666A">
        <w:rPr>
          <w:rFonts w:ascii="HGS創英角ﾎﾟｯﾌﾟ体" w:eastAsia="HGS創英角ﾎﾟｯﾌﾟ体" w:hAnsi="HGS創英角ﾎﾟｯﾌﾟ体" w:hint="eastAsia"/>
          <w:b/>
          <w:outline/>
          <w:noProof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96236" wp14:editId="1C49A89B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6645910" cy="2688771"/>
                <wp:effectExtent l="0" t="0" r="2159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688771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445CE" id="正方形/長方形 2" o:spid="_x0000_s1026" style="position:absolute;left:0;text-align:left;margin-left:0;margin-top:18.25pt;width:523.3pt;height:211.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" fillcolor="#0c0" strokecolor="#511707 [1604]" strokeweight="1pt"/>
            </w:pict>
          </mc:Fallback>
        </mc:AlternateContent>
      </w:r>
      <w:r w:rsidR="007D6F3F" w:rsidRPr="0083666A">
        <w:rPr>
          <w:rFonts w:ascii="HGS創英角ﾎﾟｯﾌﾟ体" w:eastAsia="HGS創英角ﾎﾟｯﾌﾟ体" w:hAnsi="HGS創英角ﾎﾟｯﾌﾟ体" w:hint="eastAsia"/>
          <w:b/>
          <w:outline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子ども会育成会及び文化団体連絡協議会に</w:t>
      </w:r>
      <w:r w:rsidR="005A5794" w:rsidRPr="0083666A">
        <w:rPr>
          <w:rFonts w:ascii="HGS創英角ﾎﾟｯﾌﾟ体" w:eastAsia="HGS創英角ﾎﾟｯﾌﾟ体" w:hAnsi="HGS創英角ﾎﾟｯﾌﾟ体" w:hint="eastAsia"/>
          <w:b/>
          <w:outline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加入している団体が研修等のためバスを利用した場合</w:t>
      </w:r>
      <w:r w:rsidR="0083666A" w:rsidRPr="0083666A">
        <w:rPr>
          <w:rFonts w:ascii="HGS創英角ﾎﾟｯﾌﾟ体" w:eastAsia="HGS創英角ﾎﾟｯﾌﾟ体" w:hAnsi="HGS創英角ﾎﾟｯﾌﾟ体" w:hint="eastAsia"/>
          <w:b/>
          <w:outline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にその費用を</w:t>
      </w:r>
      <w:r w:rsidR="007D6F3F" w:rsidRPr="0083666A">
        <w:rPr>
          <w:rFonts w:ascii="HGS創英角ﾎﾟｯﾌﾟ体" w:eastAsia="HGS創英角ﾎﾟｯﾌﾟ体" w:hAnsi="HGS創英角ﾎﾟｯﾌﾟ体" w:hint="eastAsia"/>
          <w:b/>
          <w:outline/>
          <w:color w:val="7F5F52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補助します。</w:t>
      </w:r>
    </w:p>
    <w:p w:rsidR="005A5794" w:rsidRPr="000D58D9" w:rsidRDefault="00540A71" w:rsidP="00146865">
      <w:pPr>
        <w:rPr>
          <w:rFonts w:asciiTheme="majorEastAsia" w:eastAsiaTheme="majorEastAsia" w:hAnsiTheme="majorEastAsia"/>
          <w:sz w:val="36"/>
          <w:szCs w:val="36"/>
        </w:rPr>
      </w:pPr>
      <w:r w:rsidRPr="000D58D9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553D6CC" wp14:editId="6C64333D">
                <wp:simplePos x="0" y="0"/>
                <wp:positionH relativeFrom="column">
                  <wp:posOffset>0</wp:posOffset>
                </wp:positionH>
                <wp:positionV relativeFrom="paragraph">
                  <wp:posOffset>36649</wp:posOffset>
                </wp:positionV>
                <wp:extent cx="1240971" cy="380880"/>
                <wp:effectExtent l="0" t="0" r="0" b="6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38088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800F" id="角丸四角形 6" o:spid="_x0000_s1026" style="position:absolute;left:0;text-align:left;margin-left:0;margin-top:2.9pt;width:97.7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" fillcolor="#f9f" stroked="f" strokeweight="1pt">
                <v:stroke joinstyle="miter"/>
              </v:roundrect>
            </w:pict>
          </mc:Fallback>
        </mc:AlternateContent>
      </w:r>
      <w:r w:rsidRPr="000D58D9">
        <w:rPr>
          <w:rFonts w:asciiTheme="majorEastAsia" w:eastAsiaTheme="majorEastAsia" w:hAnsiTheme="majorEastAsia" w:hint="eastAsia"/>
          <w:sz w:val="36"/>
          <w:szCs w:val="36"/>
        </w:rPr>
        <w:t>◆補助対象</w:t>
      </w:r>
    </w:p>
    <w:p w:rsidR="005A5794" w:rsidRDefault="005A5794" w:rsidP="005A5794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○町内に在住する者の人数が２分</w:t>
      </w:r>
      <w:r w:rsidR="004C0CCF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>１以上の団体で、乗車人数が１５</w:t>
      </w:r>
      <w:r w:rsidR="004C0CCF">
        <w:rPr>
          <w:rFonts w:asciiTheme="majorEastAsia" w:eastAsiaTheme="majorEastAsia" w:hAnsiTheme="majorEastAsia" w:hint="eastAsia"/>
          <w:sz w:val="28"/>
          <w:szCs w:val="28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>以上</w:t>
      </w:r>
    </w:p>
    <w:p w:rsidR="000D58D9" w:rsidRDefault="005A5794" w:rsidP="00721B13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○単位子ども会育成会及び文化団体連絡協議会加入団体</w:t>
      </w:r>
    </w:p>
    <w:bookmarkStart w:id="0" w:name="_GoBack"/>
    <w:bookmarkEnd w:id="0"/>
    <w:p w:rsidR="00520552" w:rsidRPr="005A5794" w:rsidRDefault="00520552" w:rsidP="00721B13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58D39" wp14:editId="258787D2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576967" cy="0"/>
                <wp:effectExtent l="0" t="0" r="3365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96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D2B86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51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" strokecolor="#00b0f0" strokeweight=".5pt">
                <v:stroke joinstyle="miter"/>
              </v:line>
            </w:pict>
          </mc:Fallback>
        </mc:AlternateContent>
      </w:r>
    </w:p>
    <w:p w:rsidR="005A5794" w:rsidRPr="000D58D9" w:rsidRDefault="00540A71" w:rsidP="005A5794">
      <w:pPr>
        <w:rPr>
          <w:rFonts w:asciiTheme="majorEastAsia" w:eastAsiaTheme="majorEastAsia" w:hAnsiTheme="majorEastAsia"/>
          <w:sz w:val="36"/>
          <w:szCs w:val="36"/>
        </w:rPr>
      </w:pPr>
      <w:r w:rsidRPr="000D58D9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14877</wp:posOffset>
                </wp:positionV>
                <wp:extent cx="3287486" cy="440266"/>
                <wp:effectExtent l="0" t="0" r="8255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486" cy="440266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AAF0E6" id="角丸四角形 8" o:spid="_x0000_s1026" style="position:absolute;left:0;text-align:left;margin-left:0;margin-top:1.15pt;width:258.85pt;height:34.6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" fillcolor="#f9f" stroked="f" strokeweight="1pt">
                <v:stroke joinstyle="miter"/>
              </v:roundrect>
            </w:pict>
          </mc:Fallback>
        </mc:AlternateContent>
      </w:r>
      <w:r w:rsidR="005A5794" w:rsidRPr="000D58D9">
        <w:rPr>
          <w:rFonts w:asciiTheme="majorEastAsia" w:eastAsiaTheme="majorEastAsia" w:hAnsiTheme="majorEastAsia" w:hint="eastAsia"/>
          <w:sz w:val="36"/>
          <w:szCs w:val="36"/>
        </w:rPr>
        <w:t>◆補助金の交付条件及び補助額</w:t>
      </w:r>
    </w:p>
    <w:p w:rsidR="00721B13" w:rsidRPr="0083666A" w:rsidRDefault="00520552" w:rsidP="00721B13">
      <w:pPr>
        <w:ind w:leftChars="100" w:left="1610" w:hangingChars="500" w:hanging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補助対象</w:t>
      </w:r>
      <w:r w:rsidR="00721B1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21B13" w:rsidRPr="0083666A">
        <w:rPr>
          <w:rFonts w:asciiTheme="majorEastAsia" w:eastAsiaTheme="majorEastAsia" w:hAnsiTheme="majorEastAsia" w:hint="eastAsia"/>
          <w:sz w:val="28"/>
          <w:szCs w:val="28"/>
        </w:rPr>
        <w:t>バスの借上げに係る経費</w:t>
      </w:r>
      <w:r w:rsidRPr="0083666A">
        <w:rPr>
          <w:rFonts w:asciiTheme="majorEastAsia" w:eastAsiaTheme="majorEastAsia" w:hAnsiTheme="majorEastAsia" w:hint="eastAsia"/>
          <w:sz w:val="28"/>
          <w:szCs w:val="28"/>
        </w:rPr>
        <w:t xml:space="preserve">　補助額は４分の３</w:t>
      </w:r>
      <w:r w:rsidR="001B303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B3039" w:rsidRPr="0083666A">
        <w:rPr>
          <w:rFonts w:asciiTheme="majorEastAsia" w:eastAsiaTheme="majorEastAsia" w:hAnsiTheme="majorEastAsia" w:hint="eastAsia"/>
          <w:sz w:val="28"/>
          <w:szCs w:val="28"/>
        </w:rPr>
        <w:t>上限額は８万円</w:t>
      </w:r>
    </w:p>
    <w:p w:rsidR="00520552" w:rsidRPr="0083666A" w:rsidRDefault="00721B13" w:rsidP="001B3039">
      <w:pPr>
        <w:ind w:firstLineChars="600" w:firstLine="1680"/>
        <w:rPr>
          <w:rFonts w:asciiTheme="majorEastAsia" w:eastAsiaTheme="majorEastAsia" w:hAnsiTheme="majorEastAsia" w:hint="eastAsia"/>
          <w:sz w:val="28"/>
          <w:szCs w:val="28"/>
        </w:rPr>
      </w:pPr>
      <w:r w:rsidRPr="0083666A">
        <w:rPr>
          <w:rFonts w:asciiTheme="majorEastAsia" w:eastAsiaTheme="majorEastAsia" w:hAnsiTheme="majorEastAsia" w:hint="eastAsia"/>
          <w:sz w:val="28"/>
          <w:szCs w:val="28"/>
        </w:rPr>
        <w:t>（高速道路代、駐車場代、ガイド代、キャンセル代等は除く）</w:t>
      </w:r>
    </w:p>
    <w:p w:rsidR="005A5794" w:rsidRDefault="005A5794" w:rsidP="005A579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利用回数：１団体</w:t>
      </w:r>
      <w:r w:rsidR="003933BD">
        <w:rPr>
          <w:rFonts w:asciiTheme="majorEastAsia" w:eastAsiaTheme="majorEastAsia" w:hAnsiTheme="majorEastAsia" w:hint="eastAsia"/>
          <w:sz w:val="28"/>
          <w:szCs w:val="28"/>
        </w:rPr>
        <w:t>につき、１年度あたり</w:t>
      </w:r>
      <w:r>
        <w:rPr>
          <w:rFonts w:asciiTheme="majorEastAsia" w:eastAsiaTheme="majorEastAsia" w:hAnsiTheme="majorEastAsia" w:hint="eastAsia"/>
          <w:sz w:val="28"/>
          <w:szCs w:val="28"/>
        </w:rPr>
        <w:t>２回まで</w:t>
      </w:r>
    </w:p>
    <w:p w:rsidR="000D58D9" w:rsidRDefault="005A5794" w:rsidP="0052055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933BD">
        <w:rPr>
          <w:rFonts w:asciiTheme="majorEastAsia" w:eastAsiaTheme="majorEastAsia" w:hAnsiTheme="majorEastAsia" w:hint="eastAsia"/>
          <w:sz w:val="28"/>
          <w:szCs w:val="28"/>
        </w:rPr>
        <w:t>バス借上先：一般貸切旅客自動車運送事業を経営する者</w:t>
      </w:r>
    </w:p>
    <w:p w:rsidR="001B3039" w:rsidRDefault="001B3039" w:rsidP="005A579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87691AC" wp14:editId="47BF3559">
            <wp:simplePos x="0" y="0"/>
            <wp:positionH relativeFrom="column">
              <wp:posOffset>4344670</wp:posOffset>
            </wp:positionH>
            <wp:positionV relativeFrom="paragraph">
              <wp:posOffset>6985</wp:posOffset>
            </wp:positionV>
            <wp:extent cx="2124710" cy="1125855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_bu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BD" w:rsidRDefault="00721B13" w:rsidP="005A579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EC334" wp14:editId="5B7386D1">
                <wp:simplePos x="0" y="0"/>
                <wp:positionH relativeFrom="column">
                  <wp:posOffset>-363</wp:posOffset>
                </wp:positionH>
                <wp:positionV relativeFrom="paragraph">
                  <wp:posOffset>58420</wp:posOffset>
                </wp:positionV>
                <wp:extent cx="4345305" cy="0"/>
                <wp:effectExtent l="0" t="0" r="361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3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09D41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.6pt" to="342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" strokecolor="#00b0f0" strokeweight=".5pt">
                <v:stroke joinstyle="miter"/>
              </v:line>
            </w:pict>
          </mc:Fallback>
        </mc:AlternateContent>
      </w:r>
    </w:p>
    <w:p w:rsidR="004C11DF" w:rsidRPr="000D58D9" w:rsidRDefault="00264322" w:rsidP="005A5794">
      <w:pPr>
        <w:rPr>
          <w:rFonts w:asciiTheme="majorEastAsia" w:eastAsiaTheme="majorEastAsia" w:hAnsiTheme="majorEastAsia"/>
          <w:sz w:val="28"/>
          <w:szCs w:val="28"/>
        </w:rPr>
      </w:pPr>
      <w:r w:rsidRPr="000D58D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E27ED5" wp14:editId="33289DCD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371600" cy="795655"/>
                <wp:effectExtent l="0" t="0" r="38100" b="23495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5655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6EF6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6" type="#_x0000_t15" style="position:absolute;left:0;text-align:left;margin-left:0;margin-top:4.6pt;width:108pt;height:62.6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" adj="15335" fillcolor="#ffc000" strokecolor="#511707 [1604]" strokeweight="1pt"/>
            </w:pict>
          </mc:Fallback>
        </mc:AlternateContent>
      </w:r>
      <w:r w:rsidR="004C11DF" w:rsidRPr="000D58D9">
        <w:rPr>
          <w:rFonts w:asciiTheme="majorEastAsia" w:eastAsiaTheme="majorEastAsia" w:hAnsiTheme="majorEastAsia" w:hint="eastAsia"/>
          <w:sz w:val="28"/>
          <w:szCs w:val="28"/>
        </w:rPr>
        <w:t>申請に関する　　大多喜町教育委員会生涯学習課</w:t>
      </w:r>
    </w:p>
    <w:p w:rsidR="004C11DF" w:rsidRDefault="004C11DF" w:rsidP="005A5794">
      <w:pPr>
        <w:rPr>
          <w:rFonts w:asciiTheme="majorEastAsia" w:eastAsiaTheme="majorEastAsia" w:hAnsiTheme="majorEastAsia"/>
          <w:sz w:val="28"/>
          <w:szCs w:val="28"/>
        </w:rPr>
      </w:pPr>
      <w:r w:rsidRPr="000D58D9">
        <w:rPr>
          <w:rFonts w:asciiTheme="majorEastAsia" w:eastAsiaTheme="majorEastAsia" w:hAnsiTheme="majorEastAsia" w:hint="eastAsia"/>
          <w:sz w:val="28"/>
          <w:szCs w:val="28"/>
        </w:rPr>
        <w:t xml:space="preserve">お問合わせ先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〒298-0216　大多喜町大多喜４８６番地１０</w:t>
      </w:r>
      <w:r w:rsidR="007E7F04">
        <w:rPr>
          <w:rFonts w:asciiTheme="majorEastAsia" w:eastAsiaTheme="majorEastAsia" w:hAnsiTheme="majorEastAsia" w:hint="eastAsia"/>
          <w:sz w:val="28"/>
          <w:szCs w:val="28"/>
        </w:rPr>
        <w:t xml:space="preserve">　中央公民館</w:t>
      </w:r>
    </w:p>
    <w:p w:rsidR="00834FA8" w:rsidRDefault="004C11DF" w:rsidP="005A579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℡:82-3188　Fax</w:t>
      </w:r>
      <w:r>
        <w:rPr>
          <w:rFonts w:asciiTheme="majorEastAsia" w:eastAsiaTheme="majorEastAsia" w:hAnsiTheme="majorEastAsia"/>
          <w:sz w:val="28"/>
          <w:szCs w:val="28"/>
        </w:rPr>
        <w:t>:</w:t>
      </w:r>
      <w:r>
        <w:rPr>
          <w:rFonts w:asciiTheme="majorEastAsia" w:eastAsiaTheme="majorEastAsia" w:hAnsiTheme="majorEastAsia" w:hint="eastAsia"/>
          <w:sz w:val="28"/>
          <w:szCs w:val="28"/>
        </w:rPr>
        <w:t>80-1951　mail</w:t>
      </w:r>
      <w:r>
        <w:rPr>
          <w:rFonts w:asciiTheme="majorEastAsia" w:eastAsiaTheme="majorEastAsia" w:hAnsiTheme="majorEastAsia"/>
          <w:sz w:val="28"/>
          <w:szCs w:val="28"/>
        </w:rPr>
        <w:t>:shougaku@town.otaki.lg.jp</w:t>
      </w:r>
    </w:p>
    <w:p w:rsidR="001B3039" w:rsidRPr="00520552" w:rsidRDefault="001B3039" w:rsidP="005A5794">
      <w:pPr>
        <w:rPr>
          <w:rFonts w:asciiTheme="majorEastAsia" w:eastAsiaTheme="majorEastAsia" w:hAnsiTheme="majorEastAsia"/>
          <w:sz w:val="28"/>
          <w:szCs w:val="28"/>
        </w:rPr>
      </w:pPr>
    </w:p>
    <w:p w:rsidR="00834FA8" w:rsidRDefault="00834FA8" w:rsidP="00834FA8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834FA8">
        <w:rPr>
          <w:rFonts w:asciiTheme="majorEastAsia" w:eastAsiaTheme="majorEastAsia" w:hAnsiTheme="majorEastAsia" w:hint="eastAsia"/>
          <w:sz w:val="56"/>
          <w:szCs w:val="56"/>
        </w:rPr>
        <w:lastRenderedPageBreak/>
        <w:t>補助金額一覧表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705"/>
        <w:gridCol w:w="2523"/>
      </w:tblGrid>
      <w:tr w:rsidR="006B5303" w:rsidRPr="006B5303" w:rsidTr="00C71D06">
        <w:tc>
          <w:tcPr>
            <w:tcW w:w="2614" w:type="dxa"/>
          </w:tcPr>
          <w:p w:rsidR="006B5303" w:rsidRPr="006B5303" w:rsidRDefault="006B5303" w:rsidP="006B53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バス借上料（税込）</w:t>
            </w:r>
          </w:p>
        </w:tc>
        <w:tc>
          <w:tcPr>
            <w:tcW w:w="2614" w:type="dxa"/>
          </w:tcPr>
          <w:p w:rsidR="006B5303" w:rsidRPr="006B5303" w:rsidRDefault="006B5303" w:rsidP="006B53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補助金交付額</w:t>
            </w:r>
          </w:p>
        </w:tc>
        <w:tc>
          <w:tcPr>
            <w:tcW w:w="2705" w:type="dxa"/>
          </w:tcPr>
          <w:p w:rsidR="006B5303" w:rsidRPr="006B5303" w:rsidRDefault="006B5303" w:rsidP="006B53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バス借上料（税込）</w:t>
            </w:r>
          </w:p>
        </w:tc>
        <w:tc>
          <w:tcPr>
            <w:tcW w:w="2523" w:type="dxa"/>
          </w:tcPr>
          <w:p w:rsidR="006B5303" w:rsidRPr="006B5303" w:rsidRDefault="006B5303" w:rsidP="006B53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補助金交付額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C71D06" w:rsidP="00C71D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41,334円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11529">
              <w:rPr>
                <w:rFonts w:asciiTheme="majorEastAsia" w:eastAsiaTheme="majorEastAsia" w:hAnsiTheme="majorEastAsia" w:hint="eastAsia"/>
                <w:sz w:val="24"/>
                <w:szCs w:val="24"/>
              </w:rPr>
              <w:t>42,666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３１，０００円</w:t>
            </w:r>
          </w:p>
        </w:tc>
        <w:tc>
          <w:tcPr>
            <w:tcW w:w="2705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74,667円～75,999円</w:t>
            </w:r>
          </w:p>
        </w:tc>
        <w:tc>
          <w:tcPr>
            <w:tcW w:w="2523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５６，０００円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42,667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43,999</w:t>
            </w:r>
            <w:r w:rsidR="00FE62D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３２，０００円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76,000円～77,333円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５７，０００円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44,000円～45,333円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３３，０００円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77,334円～78,666円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５８，０００円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45,334円～46,666円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３４，０００円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78,667円～79,999円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５９，０００円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46,667円</w:t>
            </w:r>
            <w:r w:rsidR="00516B47">
              <w:rPr>
                <w:rFonts w:asciiTheme="majorEastAsia" w:eastAsiaTheme="majorEastAsia" w:hAnsiTheme="majorEastAsia" w:hint="eastAsia"/>
                <w:sz w:val="24"/>
                <w:szCs w:val="24"/>
              </w:rPr>
              <w:t>～47,999円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80,000円～81,333円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48,000円～49,333円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３６，０００円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81,334円～82,666円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６１，０００円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49,334円～50,666円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３７，０００円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82,667円～83,999円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６２，０００円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50,667円～51,999円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３８，０００円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84,000円～85,333円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６３，０００円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52,000円～53,333円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３９，０００円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85,334円～86,666円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６４，０００円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53,334円～54,666円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86,667円～87,999円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６５，０００円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54,667円～55,999円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４１，０００円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88,000円～89,333円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６６，０００円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56,000円</w:t>
            </w:r>
            <w:r w:rsidR="00070EDC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862BD">
              <w:rPr>
                <w:rFonts w:asciiTheme="majorEastAsia" w:eastAsiaTheme="majorEastAsia" w:hAnsiTheme="majorEastAsia" w:hint="eastAsia"/>
                <w:sz w:val="24"/>
                <w:szCs w:val="24"/>
              </w:rPr>
              <w:t>57,333円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４２，０００円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89,334円～</w:t>
            </w:r>
            <w:r w:rsidR="00C71D06">
              <w:rPr>
                <w:rFonts w:asciiTheme="majorEastAsia" w:eastAsiaTheme="majorEastAsia" w:hAnsiTheme="majorEastAsia" w:hint="eastAsia"/>
                <w:sz w:val="24"/>
                <w:szCs w:val="24"/>
              </w:rPr>
              <w:t>90,666円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６７，０００円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57,334円～58,666円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４３，０００円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90,667円～91,999円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６８，０００円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58,667円～59,666円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４４，０００円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92,000円～93,333円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６９，０００円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60,000円～61,333円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４５，０００円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93,334円～94,666円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７０，０００円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61,344円～62,666円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４６，０００円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94,667円～95,999円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７１，０００円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62,667円～63,999円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４７，０００円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96,000円～97,333円</w:t>
            </w:r>
          </w:p>
        </w:tc>
        <w:tc>
          <w:tcPr>
            <w:tcW w:w="2523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７２，０００円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64,000円～65,333円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４８，０００円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97,334円～98,666円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７３，０００円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65,334円～66,666円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４９，０００円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98,667円～99,999円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７４，０００円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66,667円～67,999円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５０，０００円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100,000円～101,333円</w:t>
            </w:r>
          </w:p>
        </w:tc>
        <w:tc>
          <w:tcPr>
            <w:tcW w:w="2523" w:type="dxa"/>
          </w:tcPr>
          <w:p w:rsidR="006B5303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７５，０００円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68,000円～69,333円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５１，０００円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101,334円～102,666円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７６，０００円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69,334円～70,666円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５２，０００円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102,667円～103,999円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７７，０００円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70,667円～71,999円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５３，０００円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104,000円～105,333円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７８，０００円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72,000円～73,333円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５４，０００円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105,334円～106,666円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７９，０００円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73,334円～74,666円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５５，０００円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106,667円以上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８０，０００円</w:t>
            </w:r>
          </w:p>
        </w:tc>
      </w:tr>
    </w:tbl>
    <w:p w:rsidR="00834FA8" w:rsidRPr="00C71D06" w:rsidRDefault="00C71D06" w:rsidP="00C71D06">
      <w:pPr>
        <w:ind w:right="1600"/>
        <w:rPr>
          <w:rFonts w:asciiTheme="majorEastAsia" w:eastAsiaTheme="majorEastAsia" w:hAnsiTheme="majorEastAsia"/>
          <w:sz w:val="28"/>
          <w:szCs w:val="28"/>
        </w:rPr>
      </w:pPr>
      <w:r w:rsidRPr="00C71D06">
        <w:rPr>
          <w:rFonts w:asciiTheme="majorEastAsia" w:eastAsiaTheme="majorEastAsia" w:hAnsiTheme="majorEastAsia" w:hint="eastAsia"/>
          <w:sz w:val="28"/>
          <w:szCs w:val="28"/>
        </w:rPr>
        <w:t>◆補助金は８０，０００円が上限額です。</w:t>
      </w:r>
    </w:p>
    <w:p w:rsidR="00CE7B48" w:rsidRDefault="00C71D06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 w:rsidRPr="00C71D06">
        <w:rPr>
          <w:rFonts w:asciiTheme="majorEastAsia" w:eastAsiaTheme="majorEastAsia" w:hAnsiTheme="majorEastAsia" w:hint="eastAsia"/>
          <w:sz w:val="28"/>
          <w:szCs w:val="28"/>
        </w:rPr>
        <w:t>◆上記の金額以下の金額でも補助金は出ます。その場合の計算は下記のとおりです。</w:t>
      </w:r>
    </w:p>
    <w:p w:rsidR="00CE7B48" w:rsidRPr="00CE7B48" w:rsidRDefault="00CE7B48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なお、補助金は１，０００円未満切り捨てとなります。</w:t>
      </w:r>
    </w:p>
    <w:p w:rsidR="00CE7B48" w:rsidRDefault="00CE7B48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例　バス借上料３９，０００円　</w:t>
      </w:r>
      <w:r w:rsidR="0083666A">
        <w:rPr>
          <w:rFonts w:asciiTheme="majorEastAsia" w:eastAsiaTheme="majorEastAsia" w:hAnsiTheme="majorEastAsia" w:hint="eastAsia"/>
          <w:sz w:val="28"/>
          <w:szCs w:val="28"/>
        </w:rPr>
        <w:t>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補助率３／４　＝　２９，２５０円</w:t>
      </w:r>
    </w:p>
    <w:p w:rsidR="00CE7B48" w:rsidRPr="00CE7B48" w:rsidRDefault="00CE7B48" w:rsidP="00520552">
      <w:pPr>
        <w:ind w:left="840"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１，０００</w:t>
      </w:r>
      <w:r w:rsidRPr="00CE7B48">
        <w:rPr>
          <w:rFonts w:asciiTheme="majorEastAsia" w:eastAsiaTheme="majorEastAsia" w:hAnsiTheme="majorEastAsia" w:hint="eastAsia"/>
          <w:sz w:val="28"/>
          <w:szCs w:val="28"/>
        </w:rPr>
        <w:t>円未満は切り捨てとなりますので、２９，０００円が補助金交付額となります。</w:t>
      </w:r>
    </w:p>
    <w:sectPr w:rsidR="00CE7B48" w:rsidRPr="00CE7B48" w:rsidSect="004C1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67A6"/>
    <w:multiLevelType w:val="hybridMultilevel"/>
    <w:tmpl w:val="71E60876"/>
    <w:lvl w:ilvl="0" w:tplc="C8BA0906">
      <w:start w:val="1"/>
      <w:numFmt w:val="decimalFullWidth"/>
      <w:lvlText w:val="%1，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40"/>
    <w:rsid w:val="00070EDC"/>
    <w:rsid w:val="00091F85"/>
    <w:rsid w:val="000C6934"/>
    <w:rsid w:val="000D58D9"/>
    <w:rsid w:val="00146865"/>
    <w:rsid w:val="001B3039"/>
    <w:rsid w:val="00244740"/>
    <w:rsid w:val="00264322"/>
    <w:rsid w:val="003933BD"/>
    <w:rsid w:val="003E6ED8"/>
    <w:rsid w:val="00422867"/>
    <w:rsid w:val="004C0CCF"/>
    <w:rsid w:val="004C11DF"/>
    <w:rsid w:val="00516B47"/>
    <w:rsid w:val="00520552"/>
    <w:rsid w:val="00540A71"/>
    <w:rsid w:val="005A5794"/>
    <w:rsid w:val="00646C3A"/>
    <w:rsid w:val="006B5303"/>
    <w:rsid w:val="007067D5"/>
    <w:rsid w:val="00721B13"/>
    <w:rsid w:val="007B0051"/>
    <w:rsid w:val="007D6F3F"/>
    <w:rsid w:val="007E7F04"/>
    <w:rsid w:val="00834FA8"/>
    <w:rsid w:val="0083666A"/>
    <w:rsid w:val="008711F3"/>
    <w:rsid w:val="0098142A"/>
    <w:rsid w:val="00B15A53"/>
    <w:rsid w:val="00BE1933"/>
    <w:rsid w:val="00C11529"/>
    <w:rsid w:val="00C71D06"/>
    <w:rsid w:val="00C862BD"/>
    <w:rsid w:val="00CE7B48"/>
    <w:rsid w:val="00F745F2"/>
    <w:rsid w:val="00F76FBB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E3DD3-5ED4-4FC9-A4C2-95E4D16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B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6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17A0-475F-47D2-BC8E-0CB331FF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aso816</cp:lastModifiedBy>
  <cp:revision>11</cp:revision>
  <cp:lastPrinted>2018-04-11T09:01:00Z</cp:lastPrinted>
  <dcterms:created xsi:type="dcterms:W3CDTF">2018-04-06T09:10:00Z</dcterms:created>
  <dcterms:modified xsi:type="dcterms:W3CDTF">2021-02-19T00:18:00Z</dcterms:modified>
</cp:coreProperties>
</file>